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BD" w:rsidRDefault="002038BD" w:rsidP="002038BD">
      <w:pPr>
        <w:spacing w:after="0"/>
      </w:pPr>
      <w:r>
        <w:t>•</w:t>
      </w:r>
      <w:r>
        <w:tab/>
      </w:r>
      <w:proofErr w:type="spellStart"/>
      <w:r>
        <w:t>Dongle</w:t>
      </w:r>
      <w:proofErr w:type="spellEnd"/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(DRE-4000)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(DRE-5000, DRS-5001, DRS 5003)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(GS-7300, DRE-7300)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(GS-8300/M/N)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(DRS-8300)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(GS 8302)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(GS 8304)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(DRS 8305)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(GS 8306)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(GS 8305)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(GS 8307)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(GS 8308)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(DRS 8308)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(HD 9305)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(GS B210)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(GS B211)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(GS B520)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(GS B522)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(GS U210)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(GS U510)</w:t>
      </w:r>
    </w:p>
    <w:p w:rsidR="002038BD" w:rsidRDefault="002038BD" w:rsidP="002038BD">
      <w:pPr>
        <w:spacing w:after="0"/>
      </w:pPr>
      <w:r>
        <w:t>•</w:t>
      </w:r>
      <w:r>
        <w:tab/>
        <w:t>Цифровой комбинированный приёмник (GS E212)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(GS 6301)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(HD 9303)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(GS B212)</w:t>
      </w:r>
    </w:p>
    <w:p w:rsidR="002038BD" w:rsidRPr="002038BD" w:rsidRDefault="002038BD" w:rsidP="002038BD">
      <w:pPr>
        <w:spacing w:after="0"/>
        <w:rPr>
          <w:lang w:val="en-US"/>
        </w:rPr>
      </w:pPr>
      <w:r w:rsidRPr="002038BD">
        <w:rPr>
          <w:lang w:val="en-US"/>
        </w:rPr>
        <w:t>•</w:t>
      </w:r>
      <w:r w:rsidRPr="002038BD">
        <w:rPr>
          <w:lang w:val="en-US"/>
        </w:rPr>
        <w:tab/>
        <w:t>CAM-NC1</w:t>
      </w:r>
    </w:p>
    <w:p w:rsidR="002038BD" w:rsidRPr="002038BD" w:rsidRDefault="002038BD" w:rsidP="002038BD">
      <w:pPr>
        <w:spacing w:after="0"/>
        <w:rPr>
          <w:lang w:val="en-US"/>
        </w:rPr>
      </w:pPr>
      <w:r w:rsidRPr="002038BD">
        <w:rPr>
          <w:lang w:val="en-US"/>
        </w:rPr>
        <w:t>•</w:t>
      </w:r>
      <w:r w:rsidRPr="002038BD">
        <w:rPr>
          <w:lang w:val="en-US"/>
        </w:rPr>
        <w:tab/>
        <w:t>CAM – DRE (MPEG-2)</w:t>
      </w:r>
    </w:p>
    <w:p w:rsidR="002038BD" w:rsidRDefault="002038BD" w:rsidP="002038BD">
      <w:pPr>
        <w:spacing w:after="0"/>
      </w:pPr>
      <w:r>
        <w:t>•</w:t>
      </w:r>
      <w:r>
        <w:tab/>
        <w:t>CAM – DRE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(GS U210СI)</w:t>
      </w:r>
    </w:p>
    <w:p w:rsidR="002038BD" w:rsidRDefault="002038BD" w:rsidP="002038BD">
      <w:pPr>
        <w:spacing w:after="0"/>
      </w:pPr>
      <w:r>
        <w:t>•</w:t>
      </w:r>
      <w:r>
        <w:tab/>
      </w:r>
      <w:proofErr w:type="spellStart"/>
      <w:r>
        <w:t>Двухтюнерный</w:t>
      </w:r>
      <w:proofErr w:type="spellEnd"/>
      <w:r>
        <w:t xml:space="preserve"> спутниковый приемник + IP-сервер (GS E501)</w:t>
      </w:r>
    </w:p>
    <w:p w:rsidR="002038BD" w:rsidRDefault="002038BD" w:rsidP="002038BD">
      <w:pPr>
        <w:spacing w:after="0"/>
      </w:pPr>
      <w:r>
        <w:t>•</w:t>
      </w:r>
      <w:r>
        <w:tab/>
      </w:r>
      <w:proofErr w:type="spellStart"/>
      <w:r>
        <w:t>Двухтюнерный</w:t>
      </w:r>
      <w:proofErr w:type="spellEnd"/>
      <w:r>
        <w:t xml:space="preserve"> спутниковый приемник + IP-сервер (GS E502)</w:t>
      </w:r>
    </w:p>
    <w:p w:rsidR="002038BD" w:rsidRDefault="002038BD" w:rsidP="002038BD">
      <w:pPr>
        <w:spacing w:after="0"/>
      </w:pPr>
      <w:r>
        <w:t>•</w:t>
      </w:r>
      <w:r>
        <w:tab/>
      </w:r>
      <w:proofErr w:type="spellStart"/>
      <w:r>
        <w:t>Двухтюнерный</w:t>
      </w:r>
      <w:proofErr w:type="spellEnd"/>
      <w:r>
        <w:t xml:space="preserve"> спутниковый приёмник 4К + IP-сервер (GS А230)</w:t>
      </w:r>
    </w:p>
    <w:p w:rsidR="002038BD" w:rsidRDefault="002038BD" w:rsidP="002038BD">
      <w:pPr>
        <w:spacing w:after="0"/>
      </w:pPr>
      <w:r>
        <w:t>•</w:t>
      </w:r>
      <w:r>
        <w:tab/>
        <w:t xml:space="preserve">Цифровой </w:t>
      </w:r>
      <w:proofErr w:type="spellStart"/>
      <w:r>
        <w:t>двухтюнерный</w:t>
      </w:r>
      <w:proofErr w:type="spellEnd"/>
      <w:r>
        <w:t xml:space="preserve"> спутниковый приёмник (GS B521)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(GS B521HL)</w:t>
      </w:r>
    </w:p>
    <w:p w:rsidR="002038BD" w:rsidRDefault="002038BD" w:rsidP="002038BD">
      <w:pPr>
        <w:spacing w:after="0"/>
      </w:pPr>
      <w:r>
        <w:t>•</w:t>
      </w:r>
      <w:r>
        <w:tab/>
        <w:t xml:space="preserve">Цифровой </w:t>
      </w:r>
      <w:proofErr w:type="spellStart"/>
      <w:r>
        <w:t>двухтюнерный</w:t>
      </w:r>
      <w:proofErr w:type="spellEnd"/>
      <w:r>
        <w:t xml:space="preserve"> спутниковый приёмник (GS E521L)</w:t>
      </w:r>
    </w:p>
    <w:p w:rsidR="002038BD" w:rsidRDefault="002038BD" w:rsidP="002038BD">
      <w:pPr>
        <w:spacing w:after="0"/>
      </w:pPr>
      <w:r>
        <w:t>•</w:t>
      </w:r>
      <w:r>
        <w:tab/>
        <w:t xml:space="preserve">Цифровой </w:t>
      </w:r>
      <w:proofErr w:type="spellStart"/>
      <w:r>
        <w:t>двухтюнерный</w:t>
      </w:r>
      <w:proofErr w:type="spellEnd"/>
      <w:r>
        <w:t xml:space="preserve"> спутниковый приёмник (GS B531N)</w:t>
      </w:r>
    </w:p>
    <w:p w:rsidR="002038BD" w:rsidRDefault="002038BD" w:rsidP="002038BD">
      <w:pPr>
        <w:spacing w:after="0"/>
      </w:pPr>
      <w:r>
        <w:t>•</w:t>
      </w:r>
      <w:r>
        <w:tab/>
        <w:t xml:space="preserve">Цифровой </w:t>
      </w:r>
      <w:proofErr w:type="spellStart"/>
      <w:r>
        <w:t>двухтюнерный</w:t>
      </w:r>
      <w:proofErr w:type="spellEnd"/>
      <w:r>
        <w:t xml:space="preserve"> спутниковый приёмник (GS B531M)</w:t>
      </w:r>
    </w:p>
    <w:p w:rsidR="002038BD" w:rsidRDefault="002038BD" w:rsidP="002038BD">
      <w:pPr>
        <w:spacing w:after="0"/>
      </w:pPr>
      <w:r>
        <w:t>•</w:t>
      </w:r>
      <w:r>
        <w:tab/>
        <w:t xml:space="preserve">Цифровой </w:t>
      </w:r>
      <w:proofErr w:type="spellStart"/>
      <w:r>
        <w:t>двухтюнерный</w:t>
      </w:r>
      <w:proofErr w:type="spellEnd"/>
      <w:r>
        <w:t xml:space="preserve"> спутниковый приёмник (GS B532M)</w:t>
      </w:r>
    </w:p>
    <w:p w:rsidR="002038BD" w:rsidRDefault="002038BD" w:rsidP="002038BD">
      <w:pPr>
        <w:spacing w:after="0"/>
      </w:pPr>
      <w:r>
        <w:t>•</w:t>
      </w:r>
      <w:r>
        <w:tab/>
        <w:t xml:space="preserve">Цифровой </w:t>
      </w:r>
      <w:proofErr w:type="spellStart"/>
      <w:r>
        <w:t>двухтюнерный</w:t>
      </w:r>
      <w:proofErr w:type="spellEnd"/>
      <w:r>
        <w:t xml:space="preserve"> спутниковый приёмник (GS B533M)</w:t>
      </w:r>
    </w:p>
    <w:p w:rsidR="002038BD" w:rsidRDefault="002038BD" w:rsidP="002038BD">
      <w:pPr>
        <w:spacing w:after="0"/>
      </w:pPr>
      <w:r>
        <w:t>•</w:t>
      </w:r>
      <w:r>
        <w:tab/>
        <w:t xml:space="preserve">Цифровой </w:t>
      </w:r>
      <w:proofErr w:type="spellStart"/>
      <w:r>
        <w:t>двухтюнерный</w:t>
      </w:r>
      <w:proofErr w:type="spellEnd"/>
      <w:r>
        <w:t xml:space="preserve"> спутниковый приёмник (GS B534M)</w:t>
      </w:r>
    </w:p>
    <w:p w:rsidR="002038BD" w:rsidRDefault="002038BD" w:rsidP="002038BD">
      <w:pPr>
        <w:spacing w:after="0"/>
      </w:pPr>
      <w:r>
        <w:t>•</w:t>
      </w:r>
      <w:r>
        <w:tab/>
      </w:r>
      <w:proofErr w:type="spellStart"/>
      <w:r>
        <w:t>Двухтюнерный</w:t>
      </w:r>
      <w:proofErr w:type="spellEnd"/>
      <w:r>
        <w:t xml:space="preserve"> спутниковый приемник (GS B5310)</w:t>
      </w:r>
    </w:p>
    <w:p w:rsidR="002038BD" w:rsidRDefault="002038BD" w:rsidP="002038BD">
      <w:pPr>
        <w:spacing w:after="0"/>
      </w:pPr>
      <w:r>
        <w:t>•</w:t>
      </w:r>
      <w:r>
        <w:tab/>
      </w:r>
      <w:proofErr w:type="spellStart"/>
      <w:r>
        <w:t>Двухтюнерный</w:t>
      </w:r>
      <w:proofErr w:type="spellEnd"/>
      <w:r>
        <w:t xml:space="preserve"> спутниковый приемник (GS B5311)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(DTS-53)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(DTS-53L)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(DTS-54)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(DTS-54L)</w:t>
      </w:r>
    </w:p>
    <w:p w:rsidR="002038BD" w:rsidRPr="002038BD" w:rsidRDefault="002038BD" w:rsidP="002038BD">
      <w:pPr>
        <w:spacing w:after="0"/>
        <w:rPr>
          <w:lang w:val="en-US"/>
        </w:rPr>
      </w:pPr>
      <w:r w:rsidRPr="002038BD">
        <w:rPr>
          <w:lang w:val="en-US"/>
        </w:rPr>
        <w:t>•</w:t>
      </w:r>
      <w:r w:rsidRPr="002038BD">
        <w:rPr>
          <w:lang w:val="en-US"/>
        </w:rPr>
        <w:tab/>
      </w:r>
      <w:r>
        <w:t>Модуль</w:t>
      </w:r>
      <w:r w:rsidRPr="002038BD">
        <w:rPr>
          <w:lang w:val="en-US"/>
        </w:rPr>
        <w:t xml:space="preserve"> CI+</w:t>
      </w:r>
      <w:bookmarkStart w:id="0" w:name="_GoBack"/>
      <w:bookmarkEnd w:id="0"/>
    </w:p>
    <w:p w:rsidR="002038BD" w:rsidRPr="002038BD" w:rsidRDefault="002038BD" w:rsidP="002038BD">
      <w:pPr>
        <w:spacing w:after="0"/>
        <w:rPr>
          <w:lang w:val="en-US"/>
        </w:rPr>
      </w:pPr>
      <w:r w:rsidRPr="002038BD">
        <w:rPr>
          <w:lang w:val="en-US"/>
        </w:rPr>
        <w:lastRenderedPageBreak/>
        <w:t>•</w:t>
      </w:r>
      <w:r w:rsidRPr="002038BD">
        <w:rPr>
          <w:lang w:val="en-US"/>
        </w:rPr>
        <w:tab/>
      </w:r>
      <w:r>
        <w:t>Модуль</w:t>
      </w:r>
      <w:r w:rsidRPr="002038BD">
        <w:rPr>
          <w:lang w:val="en-US"/>
        </w:rPr>
        <w:t xml:space="preserve"> CI+ gold</w:t>
      </w:r>
    </w:p>
    <w:p w:rsidR="002038BD" w:rsidRPr="002038BD" w:rsidRDefault="002038BD" w:rsidP="002038BD">
      <w:pPr>
        <w:spacing w:after="0"/>
        <w:rPr>
          <w:lang w:val="en-US"/>
        </w:rPr>
      </w:pPr>
      <w:r w:rsidRPr="002038BD">
        <w:rPr>
          <w:lang w:val="en-US"/>
        </w:rPr>
        <w:t>•</w:t>
      </w:r>
      <w:r w:rsidRPr="002038BD">
        <w:rPr>
          <w:lang w:val="en-US"/>
        </w:rPr>
        <w:tab/>
        <w:t>CAM CI+ Delgado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GS B527</w:t>
      </w:r>
    </w:p>
    <w:p w:rsidR="002038BD" w:rsidRDefault="002038BD" w:rsidP="002038BD">
      <w:pPr>
        <w:spacing w:after="0"/>
      </w:pPr>
      <w:r>
        <w:t>•</w:t>
      </w:r>
      <w:r>
        <w:tab/>
        <w:t>Цифровой спутниковый приёмник GS B528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E501/GS C591*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E501/GS C5911*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E501/GS C592*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E502/GS C592*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B521/GS C591*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B521/GS C5911*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B521/GS C592*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B531M/GS C591*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B531M/GS C5911*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B531M/GS C592*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B532M/GS C591*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B532M/GS C5911*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B532M/GS C592*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A230/GS C591*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A230/GS C5911*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A230/GS C592*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B533M/GS C591*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B533M/GS C5911*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B533M/GS C592*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B534M/GS C591*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B534M/GS C5911*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B534M/GS C592*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B531N/GS C5911*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B531N/GS C592*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B5310/GS C5911*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B5310/GS C592*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B5310/GS C591*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B5311/GS C5911*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B5311/GS C592*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B5311/GS C591*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B527/GS C5911*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B527/GS C592*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B527/GS C591*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B528/GS C5911*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B528/GS C592*</w:t>
      </w:r>
    </w:p>
    <w:p w:rsidR="002038BD" w:rsidRDefault="002038BD" w:rsidP="002038BD">
      <w:pPr>
        <w:spacing w:after="0"/>
      </w:pPr>
      <w:r>
        <w:t>•</w:t>
      </w:r>
      <w:r>
        <w:tab/>
        <w:t>Система с приёмником-клиентом GS B528/GS C591*</w:t>
      </w:r>
    </w:p>
    <w:p w:rsidR="00D71719" w:rsidRPr="002038BD" w:rsidRDefault="002038BD" w:rsidP="002038BD">
      <w:pPr>
        <w:spacing w:after="0"/>
      </w:pPr>
    </w:p>
    <w:sectPr w:rsidR="00D71719" w:rsidRPr="0020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111"/>
    <w:multiLevelType w:val="multilevel"/>
    <w:tmpl w:val="65E4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BD"/>
    <w:rsid w:val="002038BD"/>
    <w:rsid w:val="0079334F"/>
    <w:rsid w:val="00E5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38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038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38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038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2020-11-22T09:48:00Z</dcterms:created>
  <dcterms:modified xsi:type="dcterms:W3CDTF">2020-11-22T09:51:00Z</dcterms:modified>
</cp:coreProperties>
</file>